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47622" w14:textId="77777777" w:rsidR="00775DF6" w:rsidRPr="008A1819" w:rsidRDefault="00A37560" w:rsidP="000E50AB">
      <w:pPr>
        <w:spacing w:after="120"/>
        <w:rPr>
          <w:rStyle w:val="Strong"/>
          <w:i/>
        </w:rPr>
      </w:pPr>
      <w:bookmarkStart w:id="0" w:name="_GoBack"/>
      <w:bookmarkEnd w:id="0"/>
      <w:r w:rsidRPr="008A1819">
        <w:rPr>
          <w:b/>
          <w:i/>
          <w:noProof/>
        </w:rPr>
        <mc:AlternateContent>
          <mc:Choice Requires="wps">
            <w:drawing>
              <wp:anchor distT="0" distB="0" distL="114300" distR="114300" simplePos="0" relativeHeight="251657728" behindDoc="0" locked="0" layoutInCell="1" allowOverlap="1" wp14:anchorId="65593199" wp14:editId="29D0B2FE">
                <wp:simplePos x="0" y="0"/>
                <wp:positionH relativeFrom="column">
                  <wp:posOffset>-685800</wp:posOffset>
                </wp:positionH>
                <wp:positionV relativeFrom="paragraph">
                  <wp:posOffset>-685800</wp:posOffset>
                </wp:positionV>
                <wp:extent cx="914400" cy="10287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00C0B1" w14:textId="77777777" w:rsidR="00EF6FD2" w:rsidRDefault="00EF6FD2">
                            <w:r w:rsidRPr="0057423C">
                              <w:rPr>
                                <w:rStyle w:val="Strong"/>
                                <w:b w:val="0"/>
                                <w:i/>
                                <w:noProof/>
                              </w:rPr>
                              <w:drawing>
                                <wp:inline distT="0" distB="0" distL="0" distR="0" wp14:anchorId="097FE87D" wp14:editId="0B06B2FE">
                                  <wp:extent cx="711200" cy="923925"/>
                                  <wp:effectExtent l="0" t="0" r="0" b="0"/>
                                  <wp:docPr id="1" name="Picture 1" descr="logo 2007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07 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1200" cy="923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93199" id="_x0000_t202" coordsize="21600,21600" o:spt="202" path="m,l,21600r21600,l21600,xe">
                <v:stroke joinstyle="miter"/>
                <v:path gradientshapeok="t" o:connecttype="rect"/>
              </v:shapetype>
              <v:shape id="Text Box 6" o:spid="_x0000_s1026" type="#_x0000_t202" style="position:absolute;margin-left:-54pt;margin-top:-54pt;width:1in;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" stroked="f">
                <v:textbox>
                  <w:txbxContent>
                    <w:p w14:paraId="2000C0B1" w14:textId="77777777" w:rsidR="00EF6FD2" w:rsidRDefault="00EF6FD2">
                      <w:r w:rsidRPr="0057423C">
                        <w:rPr>
                          <w:rStyle w:val="Strong"/>
                          <w:b w:val="0"/>
                          <w:i/>
                          <w:noProof/>
                        </w:rPr>
                        <w:drawing>
                          <wp:inline distT="0" distB="0" distL="0" distR="0" wp14:anchorId="097FE87D" wp14:editId="0B06B2FE">
                            <wp:extent cx="711200" cy="923925"/>
                            <wp:effectExtent l="0" t="0" r="0" b="0"/>
                            <wp:docPr id="1" name="Picture 1" descr="logo 2007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07 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1200" cy="923925"/>
                                    </a:xfrm>
                                    <a:prstGeom prst="rect">
                                      <a:avLst/>
                                    </a:prstGeom>
                                    <a:noFill/>
                                    <a:ln>
                                      <a:noFill/>
                                    </a:ln>
                                  </pic:spPr>
                                </pic:pic>
                              </a:graphicData>
                            </a:graphic>
                          </wp:inline>
                        </w:drawing>
                      </w:r>
                    </w:p>
                  </w:txbxContent>
                </v:textbox>
              </v:shape>
            </w:pict>
          </mc:Fallback>
        </mc:AlternateContent>
      </w:r>
    </w:p>
    <w:p w14:paraId="4654BF42" w14:textId="77777777" w:rsidR="00775DF6" w:rsidRPr="008A1819" w:rsidRDefault="00A07D1B" w:rsidP="000E50AB">
      <w:pPr>
        <w:spacing w:after="120"/>
        <w:jc w:val="center"/>
        <w:rPr>
          <w:rStyle w:val="Strong"/>
          <w:rFonts w:ascii="Calibri" w:hAnsi="Calibri"/>
          <w:sz w:val="40"/>
          <w:szCs w:val="40"/>
        </w:rPr>
      </w:pPr>
      <w:r w:rsidRPr="008A1819">
        <w:rPr>
          <w:rStyle w:val="Strong"/>
          <w:rFonts w:ascii="Calibri" w:hAnsi="Calibri"/>
          <w:sz w:val="40"/>
          <w:szCs w:val="40"/>
        </w:rPr>
        <w:t xml:space="preserve">Matrix Human Services </w:t>
      </w:r>
      <w:r w:rsidR="005B6C85" w:rsidRPr="008A1819">
        <w:rPr>
          <w:rStyle w:val="Strong"/>
          <w:rFonts w:ascii="Calibri" w:hAnsi="Calibri"/>
          <w:sz w:val="40"/>
          <w:szCs w:val="40"/>
        </w:rPr>
        <w:t>Policy</w:t>
      </w:r>
    </w:p>
    <w:tbl>
      <w:tblPr>
        <w:tblStyle w:val="TableGrid"/>
        <w:tblW w:w="0" w:type="auto"/>
        <w:tblLook w:val="04A0" w:firstRow="1" w:lastRow="0" w:firstColumn="1" w:lastColumn="0" w:noHBand="0" w:noVBand="1"/>
      </w:tblPr>
      <w:tblGrid>
        <w:gridCol w:w="2245"/>
        <w:gridCol w:w="7105"/>
      </w:tblGrid>
      <w:tr w:rsidR="000E50AB" w:rsidRPr="00A6523E" w14:paraId="737FC6BB" w14:textId="77777777" w:rsidTr="00C400A2">
        <w:tc>
          <w:tcPr>
            <w:tcW w:w="2245" w:type="dxa"/>
          </w:tcPr>
          <w:p w14:paraId="3C3A16B3" w14:textId="77777777" w:rsidR="000E50AB" w:rsidRPr="00A6523E" w:rsidRDefault="000E50AB" w:rsidP="00A6523E">
            <w:pPr>
              <w:rPr>
                <w:rFonts w:asciiTheme="minorHAnsi" w:hAnsiTheme="minorHAnsi" w:cstheme="minorHAnsi"/>
                <w:b/>
              </w:rPr>
            </w:pPr>
            <w:r w:rsidRPr="00A6523E">
              <w:rPr>
                <w:rFonts w:asciiTheme="minorHAnsi" w:hAnsiTheme="minorHAnsi" w:cstheme="minorHAnsi"/>
                <w:b/>
              </w:rPr>
              <w:t>Program and Topic:</w:t>
            </w:r>
          </w:p>
        </w:tc>
        <w:tc>
          <w:tcPr>
            <w:tcW w:w="7105" w:type="dxa"/>
          </w:tcPr>
          <w:p w14:paraId="1B85B50F" w14:textId="77777777" w:rsidR="000E50AB" w:rsidRPr="00A6523E" w:rsidRDefault="000E50AB" w:rsidP="00A6523E">
            <w:pPr>
              <w:rPr>
                <w:rFonts w:asciiTheme="minorHAnsi" w:hAnsiTheme="minorHAnsi" w:cstheme="minorHAnsi"/>
                <w:b/>
              </w:rPr>
            </w:pPr>
            <w:r w:rsidRPr="00A6523E">
              <w:rPr>
                <w:rFonts w:asciiTheme="minorHAnsi" w:hAnsiTheme="minorHAnsi" w:cstheme="minorHAnsi"/>
              </w:rPr>
              <w:t>Head Start/Early Head Start - Health</w:t>
            </w:r>
          </w:p>
        </w:tc>
      </w:tr>
      <w:tr w:rsidR="000E50AB" w:rsidRPr="00A6523E" w14:paraId="00696A00" w14:textId="77777777" w:rsidTr="00C400A2">
        <w:tc>
          <w:tcPr>
            <w:tcW w:w="2245" w:type="dxa"/>
          </w:tcPr>
          <w:p w14:paraId="07F7DC50" w14:textId="77777777" w:rsidR="000E50AB" w:rsidRPr="00A6523E" w:rsidRDefault="000E50AB" w:rsidP="00A6523E">
            <w:pPr>
              <w:rPr>
                <w:rFonts w:asciiTheme="minorHAnsi" w:hAnsiTheme="minorHAnsi" w:cstheme="minorHAnsi"/>
                <w:b/>
              </w:rPr>
            </w:pPr>
            <w:r w:rsidRPr="00A6523E">
              <w:rPr>
                <w:rFonts w:asciiTheme="minorHAnsi" w:hAnsiTheme="minorHAnsi" w:cstheme="minorHAnsi"/>
                <w:b/>
              </w:rPr>
              <w:t xml:space="preserve">Title: </w:t>
            </w:r>
          </w:p>
        </w:tc>
        <w:tc>
          <w:tcPr>
            <w:tcW w:w="7105" w:type="dxa"/>
          </w:tcPr>
          <w:p w14:paraId="4ACB9D96" w14:textId="77777777" w:rsidR="000E50AB" w:rsidRPr="00A6523E" w:rsidRDefault="002806E3" w:rsidP="00A6523E">
            <w:pPr>
              <w:rPr>
                <w:rFonts w:asciiTheme="minorHAnsi" w:hAnsiTheme="minorHAnsi" w:cstheme="minorHAnsi"/>
                <w:b/>
              </w:rPr>
            </w:pPr>
            <w:r w:rsidRPr="00A6523E">
              <w:rPr>
                <w:rFonts w:asciiTheme="minorHAnsi" w:hAnsiTheme="minorHAnsi" w:cstheme="minorHAnsi"/>
              </w:rPr>
              <w:t>Short Term Exclusion</w:t>
            </w:r>
          </w:p>
        </w:tc>
      </w:tr>
      <w:tr w:rsidR="000E50AB" w:rsidRPr="00A6523E" w14:paraId="3F9676EA" w14:textId="77777777" w:rsidTr="00C400A2">
        <w:tc>
          <w:tcPr>
            <w:tcW w:w="2245" w:type="dxa"/>
          </w:tcPr>
          <w:p w14:paraId="671421B1" w14:textId="77777777" w:rsidR="000E50AB" w:rsidRPr="00A6523E" w:rsidRDefault="000E50AB" w:rsidP="00A6523E">
            <w:pPr>
              <w:rPr>
                <w:rFonts w:asciiTheme="minorHAnsi" w:hAnsiTheme="minorHAnsi" w:cstheme="minorHAnsi"/>
                <w:b/>
              </w:rPr>
            </w:pPr>
            <w:r w:rsidRPr="00A6523E">
              <w:rPr>
                <w:rFonts w:asciiTheme="minorHAnsi" w:hAnsiTheme="minorHAnsi" w:cstheme="minorHAnsi"/>
                <w:b/>
              </w:rPr>
              <w:t xml:space="preserve">Policy Owner: </w:t>
            </w:r>
          </w:p>
        </w:tc>
        <w:tc>
          <w:tcPr>
            <w:tcW w:w="7105" w:type="dxa"/>
          </w:tcPr>
          <w:p w14:paraId="4746B5CC" w14:textId="77777777" w:rsidR="00A6523E" w:rsidRDefault="00606639" w:rsidP="00A6523E">
            <w:pPr>
              <w:rPr>
                <w:rFonts w:asciiTheme="minorHAnsi" w:hAnsiTheme="minorHAnsi" w:cstheme="minorHAnsi"/>
              </w:rPr>
            </w:pPr>
            <w:r w:rsidRPr="00A6523E">
              <w:rPr>
                <w:rFonts w:asciiTheme="minorHAnsi" w:hAnsiTheme="minorHAnsi" w:cstheme="minorHAnsi"/>
              </w:rPr>
              <w:t>Health and Nutrition Manager</w:t>
            </w:r>
            <w:r w:rsidR="000E50AB" w:rsidRPr="00A6523E">
              <w:rPr>
                <w:rFonts w:asciiTheme="minorHAnsi" w:hAnsiTheme="minorHAnsi" w:cstheme="minorHAnsi"/>
              </w:rPr>
              <w:t xml:space="preserve"> (Birth to 5)</w:t>
            </w:r>
          </w:p>
          <w:p w14:paraId="0A5D7D24" w14:textId="05F5F1B7" w:rsidR="000E50AB" w:rsidRPr="00A6523E" w:rsidRDefault="00606639" w:rsidP="00A6523E">
            <w:pPr>
              <w:rPr>
                <w:rFonts w:asciiTheme="minorHAnsi" w:hAnsiTheme="minorHAnsi" w:cstheme="minorHAnsi"/>
                <w:b/>
              </w:rPr>
            </w:pPr>
            <w:r w:rsidRPr="00A6523E">
              <w:rPr>
                <w:rFonts w:asciiTheme="minorHAnsi" w:hAnsiTheme="minorHAnsi" w:cstheme="minorHAnsi"/>
              </w:rPr>
              <w:t>Health Specialist</w:t>
            </w:r>
            <w:r w:rsidR="000E50AB" w:rsidRPr="00A6523E">
              <w:rPr>
                <w:rFonts w:asciiTheme="minorHAnsi" w:hAnsiTheme="minorHAnsi" w:cstheme="minorHAnsi"/>
              </w:rPr>
              <w:t xml:space="preserve"> (Child Care Partnership)</w:t>
            </w:r>
          </w:p>
        </w:tc>
      </w:tr>
      <w:tr w:rsidR="000E50AB" w:rsidRPr="00A6523E" w14:paraId="450A3695" w14:textId="77777777" w:rsidTr="00C400A2">
        <w:tc>
          <w:tcPr>
            <w:tcW w:w="2245" w:type="dxa"/>
          </w:tcPr>
          <w:p w14:paraId="0A5CC8A0" w14:textId="77777777" w:rsidR="000E50AB" w:rsidRPr="00A6523E" w:rsidRDefault="000E50AB" w:rsidP="00A6523E">
            <w:pPr>
              <w:rPr>
                <w:rFonts w:asciiTheme="minorHAnsi" w:hAnsiTheme="minorHAnsi" w:cstheme="minorHAnsi"/>
                <w:b/>
              </w:rPr>
            </w:pPr>
            <w:r w:rsidRPr="00A6523E">
              <w:rPr>
                <w:rFonts w:asciiTheme="minorHAnsi" w:hAnsiTheme="minorHAnsi" w:cstheme="minorHAnsi"/>
                <w:b/>
              </w:rPr>
              <w:t xml:space="preserve">Policy Approver: </w:t>
            </w:r>
          </w:p>
        </w:tc>
        <w:tc>
          <w:tcPr>
            <w:tcW w:w="7105" w:type="dxa"/>
          </w:tcPr>
          <w:p w14:paraId="24895EE5" w14:textId="77777777" w:rsidR="000E50AB" w:rsidRPr="00A6523E" w:rsidRDefault="000E50AB" w:rsidP="00A6523E">
            <w:pPr>
              <w:rPr>
                <w:rFonts w:asciiTheme="minorHAnsi" w:hAnsiTheme="minorHAnsi" w:cstheme="minorHAnsi"/>
                <w:b/>
              </w:rPr>
            </w:pPr>
            <w:r w:rsidRPr="00A6523E">
              <w:rPr>
                <w:rFonts w:asciiTheme="minorHAnsi" w:hAnsiTheme="minorHAnsi" w:cstheme="minorHAnsi"/>
              </w:rPr>
              <w:t>Cristal Claussen, Program Director (Birth to 5)</w:t>
            </w:r>
            <w:r w:rsidRPr="00A6523E">
              <w:rPr>
                <w:rFonts w:asciiTheme="minorHAnsi" w:hAnsiTheme="minorHAnsi" w:cstheme="minorHAnsi"/>
              </w:rPr>
              <w:br/>
              <w:t>Kathleen Coakley, Program Director (Child Care Partnership)</w:t>
            </w:r>
          </w:p>
        </w:tc>
      </w:tr>
      <w:tr w:rsidR="000E50AB" w:rsidRPr="00A6523E" w14:paraId="5C0C792E" w14:textId="77777777" w:rsidTr="00C400A2">
        <w:tc>
          <w:tcPr>
            <w:tcW w:w="2245" w:type="dxa"/>
          </w:tcPr>
          <w:p w14:paraId="33DCBF3B" w14:textId="77777777" w:rsidR="000E50AB" w:rsidRPr="00A6523E" w:rsidRDefault="000E50AB" w:rsidP="00A6523E">
            <w:pPr>
              <w:rPr>
                <w:rFonts w:asciiTheme="minorHAnsi" w:hAnsiTheme="minorHAnsi" w:cstheme="minorHAnsi"/>
                <w:b/>
              </w:rPr>
            </w:pPr>
            <w:r w:rsidRPr="00A6523E">
              <w:rPr>
                <w:rFonts w:asciiTheme="minorHAnsi" w:hAnsiTheme="minorHAnsi" w:cstheme="minorHAnsi"/>
                <w:b/>
              </w:rPr>
              <w:t xml:space="preserve">Governance Approval: </w:t>
            </w:r>
          </w:p>
        </w:tc>
        <w:tc>
          <w:tcPr>
            <w:tcW w:w="7105" w:type="dxa"/>
          </w:tcPr>
          <w:p w14:paraId="36A110C0" w14:textId="77777777" w:rsidR="000E50AB" w:rsidRPr="00A6523E" w:rsidRDefault="000E50AB" w:rsidP="00A6523E">
            <w:pPr>
              <w:rPr>
                <w:rFonts w:asciiTheme="minorHAnsi" w:hAnsiTheme="minorHAnsi" w:cstheme="minorHAnsi"/>
              </w:rPr>
            </w:pPr>
            <w:r w:rsidRPr="00A6523E">
              <w:rPr>
                <w:rFonts w:asciiTheme="minorHAnsi" w:hAnsiTheme="minorHAnsi" w:cstheme="minorHAnsi"/>
              </w:rPr>
              <w:t xml:space="preserve">Policy Council – </w:t>
            </w:r>
            <w:r w:rsidR="00822292" w:rsidRPr="00A6523E">
              <w:rPr>
                <w:rFonts w:asciiTheme="minorHAnsi" w:hAnsiTheme="minorHAnsi" w:cstheme="minorHAnsi"/>
              </w:rPr>
              <w:t>01/2015</w:t>
            </w:r>
            <w:r w:rsidR="00822292" w:rsidRPr="00A6523E">
              <w:rPr>
                <w:rFonts w:asciiTheme="minorHAnsi" w:hAnsiTheme="minorHAnsi" w:cstheme="minorHAnsi"/>
              </w:rPr>
              <w:br/>
              <w:t>Board of Director –</w:t>
            </w:r>
          </w:p>
        </w:tc>
      </w:tr>
      <w:tr w:rsidR="000E50AB" w:rsidRPr="00A6523E" w14:paraId="0D367B82" w14:textId="77777777" w:rsidTr="00C400A2">
        <w:tc>
          <w:tcPr>
            <w:tcW w:w="2245" w:type="dxa"/>
          </w:tcPr>
          <w:p w14:paraId="6591B4F9" w14:textId="77777777" w:rsidR="000E50AB" w:rsidRPr="00A6523E" w:rsidRDefault="000E50AB" w:rsidP="00A6523E">
            <w:pPr>
              <w:rPr>
                <w:rFonts w:asciiTheme="minorHAnsi" w:hAnsiTheme="minorHAnsi" w:cstheme="minorHAnsi"/>
                <w:b/>
              </w:rPr>
            </w:pPr>
            <w:r w:rsidRPr="00A6523E">
              <w:rPr>
                <w:rFonts w:asciiTheme="minorHAnsi" w:hAnsiTheme="minorHAnsi" w:cstheme="minorHAnsi"/>
                <w:b/>
              </w:rPr>
              <w:t xml:space="preserve">Effective Date: </w:t>
            </w:r>
          </w:p>
        </w:tc>
        <w:tc>
          <w:tcPr>
            <w:tcW w:w="7105" w:type="dxa"/>
          </w:tcPr>
          <w:p w14:paraId="21D89771" w14:textId="77777777" w:rsidR="000E50AB" w:rsidRPr="00A6523E" w:rsidRDefault="00822292" w:rsidP="00A6523E">
            <w:pPr>
              <w:rPr>
                <w:rFonts w:asciiTheme="minorHAnsi" w:hAnsiTheme="minorHAnsi" w:cstheme="minorHAnsi"/>
              </w:rPr>
            </w:pPr>
            <w:r w:rsidRPr="00A6523E">
              <w:rPr>
                <w:rFonts w:asciiTheme="minorHAnsi" w:hAnsiTheme="minorHAnsi" w:cstheme="minorHAnsi"/>
              </w:rPr>
              <w:t>7/2019</w:t>
            </w:r>
          </w:p>
        </w:tc>
      </w:tr>
    </w:tbl>
    <w:p w14:paraId="7E2CD934" w14:textId="77777777" w:rsidR="00C400A2" w:rsidRPr="00A6523E" w:rsidRDefault="00C400A2" w:rsidP="00A6523E">
      <w:pPr>
        <w:rPr>
          <w:rFonts w:asciiTheme="minorHAnsi" w:hAnsiTheme="minorHAnsi" w:cstheme="minorHAnsi"/>
          <w:b/>
          <w:u w:val="single"/>
        </w:rPr>
      </w:pPr>
    </w:p>
    <w:p w14:paraId="19959BD3" w14:textId="3D666206" w:rsidR="008A1819" w:rsidRPr="00A6523E" w:rsidRDefault="008A1819" w:rsidP="00A6523E">
      <w:pPr>
        <w:rPr>
          <w:rFonts w:asciiTheme="minorHAnsi" w:hAnsiTheme="minorHAnsi" w:cstheme="minorHAnsi"/>
          <w:b/>
          <w:u w:val="single"/>
        </w:rPr>
      </w:pPr>
      <w:r w:rsidRPr="00A6523E">
        <w:rPr>
          <w:rFonts w:asciiTheme="minorHAnsi" w:hAnsiTheme="minorHAnsi" w:cstheme="minorHAnsi"/>
          <w:b/>
          <w:u w:val="single"/>
        </w:rPr>
        <w:t>I</w:t>
      </w:r>
      <w:r w:rsidR="00B617EE" w:rsidRPr="00A6523E">
        <w:rPr>
          <w:rFonts w:asciiTheme="minorHAnsi" w:hAnsiTheme="minorHAnsi" w:cstheme="minorHAnsi"/>
          <w:b/>
          <w:u w:val="single"/>
        </w:rPr>
        <w:t xml:space="preserve">. </w:t>
      </w:r>
      <w:r w:rsidRPr="00A6523E">
        <w:rPr>
          <w:rFonts w:asciiTheme="minorHAnsi" w:hAnsiTheme="minorHAnsi" w:cstheme="minorHAnsi"/>
          <w:b/>
          <w:u w:val="single"/>
        </w:rPr>
        <w:t>POLICY</w:t>
      </w:r>
      <w:r w:rsidR="005B6C85" w:rsidRPr="00A6523E">
        <w:rPr>
          <w:rFonts w:asciiTheme="minorHAnsi" w:hAnsiTheme="minorHAnsi" w:cstheme="minorHAnsi"/>
          <w:b/>
          <w:u w:val="single"/>
        </w:rPr>
        <w:t xml:space="preserve"> STATEMENT AND PURPOSE</w:t>
      </w:r>
    </w:p>
    <w:p w14:paraId="1BCB6363" w14:textId="77777777" w:rsidR="00A6523E" w:rsidRPr="00A6523E" w:rsidRDefault="00A6523E" w:rsidP="00A6523E">
      <w:pPr>
        <w:rPr>
          <w:rFonts w:asciiTheme="minorHAnsi" w:hAnsiTheme="minorHAnsi" w:cstheme="minorHAnsi"/>
          <w:b/>
          <w:u w:val="single"/>
        </w:rPr>
      </w:pPr>
    </w:p>
    <w:p w14:paraId="1B87B1EA" w14:textId="68C73E51" w:rsidR="002806E3" w:rsidRPr="00A6523E" w:rsidRDefault="002806E3" w:rsidP="00A6523E">
      <w:pPr>
        <w:rPr>
          <w:rFonts w:asciiTheme="minorHAnsi" w:hAnsiTheme="minorHAnsi" w:cstheme="minorHAnsi"/>
          <w:bCs/>
        </w:rPr>
      </w:pPr>
      <w:r w:rsidRPr="00A6523E">
        <w:rPr>
          <w:rFonts w:asciiTheme="minorHAnsi" w:hAnsiTheme="minorHAnsi" w:cstheme="minorHAnsi"/>
          <w:bCs/>
        </w:rPr>
        <w:t>Matrix Head Start must temporarily exclude a child with a short–term injury, dental concern or an acute/short– term contagious illness, that cannot be readily accommodated, from program participation in center-based activities or group experience, but only for that generally short-term period when keeping the child in care poses a significant risk to the health or safety of the child or anyone in contact with the child. If a child exhibits any of the medical conditions listed below or is not feeling well enough to participate in classroom or socialization activities, Matrix Head Start staff are to contact the parents</w:t>
      </w:r>
      <w:r w:rsidR="00A6523E">
        <w:rPr>
          <w:rFonts w:asciiTheme="minorHAnsi" w:hAnsiTheme="minorHAnsi" w:cstheme="minorHAnsi"/>
          <w:bCs/>
        </w:rPr>
        <w:t>/guardians or an emergency contact</w:t>
      </w:r>
      <w:r w:rsidRPr="00A6523E">
        <w:rPr>
          <w:rFonts w:asciiTheme="minorHAnsi" w:hAnsiTheme="minorHAnsi" w:cstheme="minorHAnsi"/>
          <w:bCs/>
        </w:rPr>
        <w:t xml:space="preserve"> so that child can be sent home. </w:t>
      </w:r>
    </w:p>
    <w:p w14:paraId="3FC123B1" w14:textId="77777777" w:rsidR="002806E3" w:rsidRPr="00A6523E" w:rsidRDefault="002806E3" w:rsidP="00A6523E">
      <w:pPr>
        <w:rPr>
          <w:rFonts w:asciiTheme="minorHAnsi" w:hAnsiTheme="minorHAnsi" w:cstheme="minorHAnsi"/>
          <w:i/>
        </w:rPr>
      </w:pPr>
    </w:p>
    <w:p w14:paraId="6F83144A" w14:textId="56E32A02" w:rsidR="00EE7CC6" w:rsidRDefault="008A1819" w:rsidP="00A6523E">
      <w:pPr>
        <w:rPr>
          <w:rFonts w:asciiTheme="minorHAnsi" w:hAnsiTheme="minorHAnsi" w:cstheme="minorHAnsi"/>
          <w:b/>
          <w:u w:val="single"/>
        </w:rPr>
      </w:pPr>
      <w:r w:rsidRPr="00A6523E">
        <w:rPr>
          <w:rFonts w:asciiTheme="minorHAnsi" w:hAnsiTheme="minorHAnsi" w:cstheme="minorHAnsi"/>
          <w:b/>
          <w:u w:val="single"/>
        </w:rPr>
        <w:t>II</w:t>
      </w:r>
      <w:r w:rsidR="00B617EE" w:rsidRPr="00A6523E">
        <w:rPr>
          <w:rFonts w:asciiTheme="minorHAnsi" w:hAnsiTheme="minorHAnsi" w:cstheme="minorHAnsi"/>
          <w:b/>
          <w:u w:val="single"/>
        </w:rPr>
        <w:t xml:space="preserve">. </w:t>
      </w:r>
      <w:r w:rsidR="005B6C85" w:rsidRPr="00A6523E">
        <w:rPr>
          <w:rFonts w:asciiTheme="minorHAnsi" w:hAnsiTheme="minorHAnsi" w:cstheme="minorHAnsi"/>
          <w:b/>
          <w:u w:val="single"/>
        </w:rPr>
        <w:t>GUIDING REGULATION</w:t>
      </w:r>
    </w:p>
    <w:p w14:paraId="63CF79DF" w14:textId="77777777" w:rsidR="00A6523E" w:rsidRPr="00A6523E" w:rsidRDefault="00A6523E" w:rsidP="00A6523E">
      <w:pPr>
        <w:rPr>
          <w:rFonts w:asciiTheme="minorHAnsi" w:hAnsiTheme="minorHAnsi" w:cstheme="minorHAnsi"/>
          <w:b/>
          <w:u w:val="single"/>
        </w:rPr>
      </w:pPr>
    </w:p>
    <w:p w14:paraId="12AE56AB" w14:textId="21E3E291" w:rsidR="00606639" w:rsidRPr="00A6523E" w:rsidRDefault="00A6523E" w:rsidP="00A6523E">
      <w:pPr>
        <w:pStyle w:val="ListParagraph"/>
        <w:numPr>
          <w:ilvl w:val="0"/>
          <w:numId w:val="9"/>
        </w:numPr>
        <w:contextualSpacing w:val="0"/>
        <w:rPr>
          <w:rFonts w:asciiTheme="minorHAnsi" w:hAnsiTheme="minorHAnsi" w:cstheme="minorHAnsi"/>
        </w:rPr>
      </w:pPr>
      <w:r>
        <w:rPr>
          <w:rFonts w:asciiTheme="minorHAnsi" w:hAnsiTheme="minorHAnsi" w:cstheme="minorHAnsi"/>
        </w:rPr>
        <w:t xml:space="preserve">HSPPS </w:t>
      </w:r>
      <w:r w:rsidR="00AE0F65" w:rsidRPr="00A6523E">
        <w:rPr>
          <w:rFonts w:asciiTheme="minorHAnsi" w:hAnsiTheme="minorHAnsi" w:cstheme="minorHAnsi"/>
        </w:rPr>
        <w:t>1302.47 (7), iii, (v)</w:t>
      </w:r>
    </w:p>
    <w:p w14:paraId="453F944B" w14:textId="0E4F8812" w:rsidR="00606639" w:rsidRPr="00A6523E" w:rsidRDefault="00A6523E" w:rsidP="00A6523E">
      <w:pPr>
        <w:pStyle w:val="ListParagraph"/>
        <w:numPr>
          <w:ilvl w:val="0"/>
          <w:numId w:val="9"/>
        </w:numPr>
        <w:contextualSpacing w:val="0"/>
        <w:rPr>
          <w:rFonts w:asciiTheme="minorHAnsi" w:hAnsiTheme="minorHAnsi" w:cstheme="minorHAnsi"/>
        </w:rPr>
      </w:pPr>
      <w:r>
        <w:rPr>
          <w:rFonts w:asciiTheme="minorHAnsi" w:hAnsiTheme="minorHAnsi" w:cstheme="minorHAnsi"/>
        </w:rPr>
        <w:t xml:space="preserve">HSPPS </w:t>
      </w:r>
      <w:r w:rsidR="00606639" w:rsidRPr="00A6523E">
        <w:rPr>
          <w:rFonts w:asciiTheme="minorHAnsi" w:hAnsiTheme="minorHAnsi" w:cstheme="minorHAnsi"/>
        </w:rPr>
        <w:t>1302.47 (7), iii, C</w:t>
      </w:r>
    </w:p>
    <w:p w14:paraId="4349B711" w14:textId="264F8DDB" w:rsidR="00606639" w:rsidRDefault="00A6523E" w:rsidP="00A6523E">
      <w:pPr>
        <w:pStyle w:val="ListParagraph"/>
        <w:numPr>
          <w:ilvl w:val="0"/>
          <w:numId w:val="9"/>
        </w:numPr>
        <w:contextualSpacing w:val="0"/>
        <w:rPr>
          <w:rFonts w:asciiTheme="minorHAnsi" w:hAnsiTheme="minorHAnsi" w:cstheme="minorHAnsi"/>
        </w:rPr>
      </w:pPr>
      <w:r>
        <w:rPr>
          <w:rFonts w:asciiTheme="minorHAnsi" w:hAnsiTheme="minorHAnsi" w:cstheme="minorHAnsi"/>
        </w:rPr>
        <w:t xml:space="preserve">HSPPS </w:t>
      </w:r>
      <w:r w:rsidR="00606639" w:rsidRPr="00A6523E">
        <w:rPr>
          <w:rFonts w:asciiTheme="minorHAnsi" w:hAnsiTheme="minorHAnsi" w:cstheme="minorHAnsi"/>
        </w:rPr>
        <w:t xml:space="preserve">1302.102 (4) </w:t>
      </w:r>
      <w:r>
        <w:rPr>
          <w:rFonts w:asciiTheme="minorHAnsi" w:hAnsiTheme="minorHAnsi" w:cstheme="minorHAnsi"/>
        </w:rPr>
        <w:t>s</w:t>
      </w:r>
    </w:p>
    <w:p w14:paraId="489551E0" w14:textId="2A78CEEE" w:rsidR="00A6523E" w:rsidRDefault="00A6523E" w:rsidP="00A6523E">
      <w:pPr>
        <w:pStyle w:val="ListParagraph"/>
        <w:numPr>
          <w:ilvl w:val="0"/>
          <w:numId w:val="9"/>
        </w:numPr>
        <w:contextualSpacing w:val="0"/>
        <w:rPr>
          <w:rFonts w:asciiTheme="minorHAnsi" w:hAnsiTheme="minorHAnsi" w:cstheme="minorHAnsi"/>
        </w:rPr>
      </w:pPr>
      <w:r>
        <w:rPr>
          <w:rFonts w:asciiTheme="minorHAnsi" w:hAnsiTheme="minorHAnsi" w:cstheme="minorHAnsi"/>
        </w:rPr>
        <w:t>Licensing R 400.8155</w:t>
      </w:r>
    </w:p>
    <w:p w14:paraId="77A74099" w14:textId="0FB3EA72" w:rsidR="00A6523E" w:rsidRPr="00A6523E" w:rsidRDefault="00A6523E" w:rsidP="00A6523E">
      <w:pPr>
        <w:pStyle w:val="ListParagraph"/>
        <w:numPr>
          <w:ilvl w:val="0"/>
          <w:numId w:val="9"/>
        </w:numPr>
        <w:contextualSpacing w:val="0"/>
        <w:rPr>
          <w:rFonts w:asciiTheme="minorHAnsi" w:hAnsiTheme="minorHAnsi" w:cstheme="minorHAnsi"/>
        </w:rPr>
      </w:pPr>
      <w:r>
        <w:rPr>
          <w:rFonts w:asciiTheme="minorHAnsi" w:hAnsiTheme="minorHAnsi" w:cstheme="minorHAnsi"/>
        </w:rPr>
        <w:t>Licensing R 400.8161</w:t>
      </w:r>
    </w:p>
    <w:p w14:paraId="7E00E2E2" w14:textId="77777777" w:rsidR="00AE0F65" w:rsidRPr="00A6523E" w:rsidRDefault="00AE0F65" w:rsidP="00A6523E">
      <w:pPr>
        <w:pStyle w:val="ListParagraph"/>
        <w:contextualSpacing w:val="0"/>
        <w:rPr>
          <w:rFonts w:asciiTheme="minorHAnsi" w:hAnsiTheme="minorHAnsi" w:cstheme="minorHAnsi"/>
        </w:rPr>
      </w:pPr>
    </w:p>
    <w:p w14:paraId="030D04E5" w14:textId="59C7C846" w:rsidR="0016751B" w:rsidRPr="00A6523E" w:rsidRDefault="00B617EE" w:rsidP="00A6523E">
      <w:pPr>
        <w:rPr>
          <w:rFonts w:asciiTheme="minorHAnsi" w:hAnsiTheme="minorHAnsi" w:cstheme="minorHAnsi"/>
          <w:b/>
          <w:u w:val="single"/>
        </w:rPr>
      </w:pPr>
      <w:r w:rsidRPr="00A6523E">
        <w:rPr>
          <w:rFonts w:asciiTheme="minorHAnsi" w:hAnsiTheme="minorHAnsi" w:cstheme="minorHAnsi"/>
          <w:b/>
          <w:u w:val="single"/>
        </w:rPr>
        <w:t>I</w:t>
      </w:r>
      <w:r w:rsidR="00A6523E">
        <w:rPr>
          <w:rFonts w:asciiTheme="minorHAnsi" w:hAnsiTheme="minorHAnsi" w:cstheme="minorHAnsi"/>
          <w:b/>
          <w:u w:val="single"/>
        </w:rPr>
        <w:t>II</w:t>
      </w:r>
      <w:r w:rsidRPr="00A6523E">
        <w:rPr>
          <w:rFonts w:asciiTheme="minorHAnsi" w:hAnsiTheme="minorHAnsi" w:cstheme="minorHAnsi"/>
          <w:b/>
          <w:u w:val="single"/>
        </w:rPr>
        <w:t xml:space="preserve">. RELATED </w:t>
      </w:r>
      <w:r w:rsidR="008A1819" w:rsidRPr="00A6523E">
        <w:rPr>
          <w:rFonts w:asciiTheme="minorHAnsi" w:hAnsiTheme="minorHAnsi" w:cstheme="minorHAnsi"/>
          <w:b/>
          <w:u w:val="single"/>
        </w:rPr>
        <w:t>PROCEDURES</w:t>
      </w:r>
    </w:p>
    <w:p w14:paraId="2581845C" w14:textId="4437A771" w:rsidR="00EE7CC6" w:rsidRPr="00A6523E" w:rsidRDefault="00EE7CC6" w:rsidP="00A6523E">
      <w:pPr>
        <w:rPr>
          <w:rFonts w:asciiTheme="minorHAnsi" w:hAnsiTheme="minorHAnsi" w:cstheme="minorHAnsi"/>
          <w:i/>
        </w:rPr>
      </w:pPr>
    </w:p>
    <w:p w14:paraId="74BF759E" w14:textId="77777777" w:rsidR="00B617EE" w:rsidRPr="00A6523E" w:rsidRDefault="00AE0F65" w:rsidP="00A6523E">
      <w:pPr>
        <w:pStyle w:val="ListParagraph"/>
        <w:numPr>
          <w:ilvl w:val="0"/>
          <w:numId w:val="9"/>
        </w:numPr>
        <w:contextualSpacing w:val="0"/>
        <w:rPr>
          <w:rFonts w:asciiTheme="minorHAnsi" w:hAnsiTheme="minorHAnsi" w:cstheme="minorHAnsi"/>
        </w:rPr>
      </w:pPr>
      <w:r w:rsidRPr="00A6523E">
        <w:rPr>
          <w:rFonts w:asciiTheme="minorHAnsi" w:hAnsiTheme="minorHAnsi" w:cstheme="minorHAnsi"/>
        </w:rPr>
        <w:t>Communicable Disease</w:t>
      </w:r>
    </w:p>
    <w:p w14:paraId="70102814" w14:textId="77777777" w:rsidR="00EE7CC6" w:rsidRPr="00A6523E" w:rsidRDefault="0091631F" w:rsidP="00A6523E">
      <w:pPr>
        <w:pStyle w:val="ListParagraph"/>
        <w:numPr>
          <w:ilvl w:val="0"/>
          <w:numId w:val="9"/>
        </w:numPr>
        <w:contextualSpacing w:val="0"/>
        <w:rPr>
          <w:rFonts w:asciiTheme="minorHAnsi" w:hAnsiTheme="minorHAnsi" w:cstheme="minorHAnsi"/>
        </w:rPr>
      </w:pPr>
      <w:r w:rsidRPr="00A6523E">
        <w:rPr>
          <w:rFonts w:asciiTheme="minorHAnsi" w:hAnsiTheme="minorHAnsi" w:cstheme="minorHAnsi"/>
        </w:rPr>
        <w:t>Return to Class after Communicable Disease</w:t>
      </w:r>
    </w:p>
    <w:p w14:paraId="36DE86DF" w14:textId="133CC400" w:rsidR="00606639" w:rsidRDefault="00606639" w:rsidP="00A6523E">
      <w:pPr>
        <w:pStyle w:val="ListParagraph"/>
        <w:numPr>
          <w:ilvl w:val="0"/>
          <w:numId w:val="9"/>
        </w:numPr>
        <w:contextualSpacing w:val="0"/>
        <w:rPr>
          <w:rFonts w:asciiTheme="minorHAnsi" w:hAnsiTheme="minorHAnsi" w:cstheme="minorHAnsi"/>
        </w:rPr>
      </w:pPr>
      <w:r w:rsidRPr="00A6523E">
        <w:rPr>
          <w:rFonts w:asciiTheme="minorHAnsi" w:hAnsiTheme="minorHAnsi" w:cstheme="minorHAnsi"/>
        </w:rPr>
        <w:t>Infectious Control Reporting</w:t>
      </w:r>
    </w:p>
    <w:p w14:paraId="1D37DD23" w14:textId="297CBE69" w:rsidR="00A6523E" w:rsidRDefault="00A6523E" w:rsidP="00A6523E">
      <w:pPr>
        <w:pStyle w:val="ListParagraph"/>
        <w:numPr>
          <w:ilvl w:val="0"/>
          <w:numId w:val="9"/>
        </w:numPr>
        <w:contextualSpacing w:val="0"/>
        <w:rPr>
          <w:rFonts w:asciiTheme="minorHAnsi" w:hAnsiTheme="minorHAnsi" w:cstheme="minorHAnsi"/>
        </w:rPr>
      </w:pPr>
      <w:r>
        <w:rPr>
          <w:rFonts w:asciiTheme="minorHAnsi" w:hAnsiTheme="minorHAnsi" w:cstheme="minorHAnsi"/>
        </w:rPr>
        <w:t>Determining Child’s Health Status</w:t>
      </w:r>
    </w:p>
    <w:p w14:paraId="2DC7C4EB" w14:textId="52ACA4B5" w:rsidR="006B6B6C" w:rsidRPr="00A6523E" w:rsidRDefault="00A6523E" w:rsidP="6357DB7C">
      <w:pPr>
        <w:pStyle w:val="ListParagraph"/>
        <w:numPr>
          <w:ilvl w:val="0"/>
          <w:numId w:val="9"/>
        </w:numPr>
        <w:contextualSpacing w:val="0"/>
        <w:rPr>
          <w:rFonts w:asciiTheme="minorHAnsi" w:hAnsiTheme="minorHAnsi" w:cstheme="minorBidi"/>
        </w:rPr>
      </w:pPr>
      <w:r w:rsidRPr="6357DB7C">
        <w:rPr>
          <w:rFonts w:asciiTheme="minorHAnsi" w:hAnsiTheme="minorHAnsi" w:cstheme="minorBidi"/>
        </w:rPr>
        <w:t>Cleaning &amp; Sanitation</w:t>
      </w:r>
    </w:p>
    <w:p w14:paraId="4F1B8470" w14:textId="02A1568F" w:rsidR="6357DB7C" w:rsidRDefault="6357DB7C" w:rsidP="6357DB7C">
      <w:pPr>
        <w:rPr>
          <w:rFonts w:asciiTheme="minorHAnsi" w:hAnsiTheme="minorHAnsi" w:cstheme="minorBidi"/>
        </w:rPr>
      </w:pPr>
    </w:p>
    <w:p w14:paraId="32DE2C5F" w14:textId="731E445C" w:rsidR="6357DB7C" w:rsidRDefault="6357DB7C" w:rsidP="6357DB7C">
      <w:pPr>
        <w:rPr>
          <w:rFonts w:asciiTheme="minorHAnsi" w:hAnsiTheme="minorHAnsi" w:cstheme="minorBidi"/>
        </w:rPr>
      </w:pPr>
    </w:p>
    <w:p w14:paraId="0C61306C" w14:textId="0BE180EF" w:rsidR="6357DB7C" w:rsidRDefault="6357DB7C" w:rsidP="6357DB7C">
      <w:pPr>
        <w:rPr>
          <w:rFonts w:asciiTheme="minorHAnsi" w:hAnsiTheme="minorHAnsi" w:cstheme="minorBidi"/>
        </w:rPr>
      </w:pPr>
    </w:p>
    <w:p w14:paraId="25558836" w14:textId="0DFE1ACE" w:rsidR="6357DB7C" w:rsidRDefault="6357DB7C" w:rsidP="6357DB7C">
      <w:pPr>
        <w:rPr>
          <w:rFonts w:asciiTheme="minorHAnsi" w:hAnsiTheme="minorHAnsi" w:cstheme="minorBidi"/>
        </w:rPr>
      </w:pPr>
    </w:p>
    <w:p w14:paraId="69E980FA" w14:textId="21C3651E" w:rsidR="6357DB7C" w:rsidRDefault="6357DB7C" w:rsidP="6357DB7C">
      <w:pPr>
        <w:rPr>
          <w:rFonts w:asciiTheme="minorHAnsi" w:hAnsiTheme="minorHAnsi" w:cstheme="minorBidi"/>
        </w:rPr>
      </w:pPr>
    </w:p>
    <w:p w14:paraId="46901099" w14:textId="57F81FF3" w:rsidR="6357DB7C" w:rsidRDefault="6357DB7C" w:rsidP="6357DB7C">
      <w:pPr>
        <w:rPr>
          <w:rFonts w:asciiTheme="minorHAnsi" w:hAnsiTheme="minorHAnsi" w:cstheme="minorBidi"/>
        </w:rPr>
      </w:pPr>
    </w:p>
    <w:p w14:paraId="18B182C7" w14:textId="0F1119D7" w:rsidR="6357DB7C" w:rsidRDefault="6357DB7C" w:rsidP="6357DB7C">
      <w:pPr>
        <w:rPr>
          <w:rFonts w:asciiTheme="minorHAnsi" w:hAnsiTheme="minorHAnsi" w:cstheme="minorBidi"/>
        </w:rPr>
      </w:pPr>
    </w:p>
    <w:p w14:paraId="63DA3F37" w14:textId="77777777" w:rsidR="006B6B6C" w:rsidRPr="00A6523E" w:rsidRDefault="006B6B6C" w:rsidP="00A6523E">
      <w:pPr>
        <w:rPr>
          <w:rFonts w:asciiTheme="minorHAnsi" w:hAnsiTheme="minorHAnsi" w:cstheme="minorHAnsi"/>
        </w:rPr>
      </w:pPr>
    </w:p>
    <w:p w14:paraId="46B804A3" w14:textId="63FA55BC" w:rsidR="0045004A" w:rsidRDefault="00B617EE" w:rsidP="00A6523E">
      <w:pPr>
        <w:rPr>
          <w:rFonts w:asciiTheme="minorHAnsi" w:hAnsiTheme="minorHAnsi" w:cstheme="minorHAnsi"/>
          <w:b/>
          <w:u w:val="single"/>
        </w:rPr>
      </w:pPr>
      <w:r w:rsidRPr="00A6523E">
        <w:rPr>
          <w:rFonts w:asciiTheme="minorHAnsi" w:hAnsiTheme="minorHAnsi" w:cstheme="minorHAnsi"/>
          <w:b/>
          <w:u w:val="single"/>
        </w:rPr>
        <w:t>I</w:t>
      </w:r>
      <w:r w:rsidR="00A6523E">
        <w:rPr>
          <w:rFonts w:asciiTheme="minorHAnsi" w:hAnsiTheme="minorHAnsi" w:cstheme="minorHAnsi"/>
          <w:b/>
          <w:u w:val="single"/>
        </w:rPr>
        <w:t>V</w:t>
      </w:r>
      <w:r w:rsidRPr="00A6523E">
        <w:rPr>
          <w:rFonts w:asciiTheme="minorHAnsi" w:hAnsiTheme="minorHAnsi" w:cstheme="minorHAnsi"/>
          <w:b/>
          <w:u w:val="single"/>
        </w:rPr>
        <w:t>.</w:t>
      </w:r>
      <w:r w:rsidR="008A1819" w:rsidRPr="00A6523E">
        <w:rPr>
          <w:rFonts w:asciiTheme="minorHAnsi" w:hAnsiTheme="minorHAnsi" w:cstheme="minorHAnsi"/>
          <w:b/>
          <w:u w:val="single"/>
        </w:rPr>
        <w:t xml:space="preserve"> </w:t>
      </w:r>
      <w:r w:rsidR="0045004A" w:rsidRPr="00A6523E">
        <w:rPr>
          <w:rFonts w:asciiTheme="minorHAnsi" w:hAnsiTheme="minorHAnsi" w:cstheme="minorHAnsi"/>
          <w:b/>
          <w:u w:val="single"/>
        </w:rPr>
        <w:t>VERSION HISTORY</w:t>
      </w:r>
    </w:p>
    <w:p w14:paraId="1C96AB06" w14:textId="4C280702" w:rsidR="000E50AB" w:rsidRPr="00A6523E" w:rsidRDefault="000E50AB" w:rsidP="00A6523E">
      <w:pPr>
        <w:rPr>
          <w:rFonts w:asciiTheme="minorHAnsi" w:hAnsiTheme="minorHAnsi" w:cstheme="minorHAns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4649"/>
        <w:gridCol w:w="2369"/>
      </w:tblGrid>
      <w:tr w:rsidR="001C4EED" w:rsidRPr="00A6523E" w14:paraId="4AF19E29" w14:textId="77777777" w:rsidTr="001C4EED">
        <w:tc>
          <w:tcPr>
            <w:tcW w:w="2394" w:type="dxa"/>
            <w:vAlign w:val="center"/>
          </w:tcPr>
          <w:p w14:paraId="5B2BB56F" w14:textId="77777777" w:rsidR="001C4EED" w:rsidRPr="00A6523E" w:rsidRDefault="001C4EED" w:rsidP="00A6523E">
            <w:pPr>
              <w:jc w:val="center"/>
              <w:rPr>
                <w:rFonts w:asciiTheme="minorHAnsi" w:hAnsiTheme="minorHAnsi" w:cstheme="minorHAnsi"/>
                <w:b/>
              </w:rPr>
            </w:pPr>
            <w:r w:rsidRPr="00A6523E">
              <w:rPr>
                <w:rFonts w:asciiTheme="minorHAnsi" w:hAnsiTheme="minorHAnsi" w:cstheme="minorHAnsi"/>
                <w:b/>
              </w:rPr>
              <w:t>Prior Version &amp; Date</w:t>
            </w:r>
          </w:p>
        </w:tc>
        <w:tc>
          <w:tcPr>
            <w:tcW w:w="4788" w:type="dxa"/>
            <w:vAlign w:val="center"/>
          </w:tcPr>
          <w:p w14:paraId="36DC3C44" w14:textId="77777777" w:rsidR="001C4EED" w:rsidRPr="00A6523E" w:rsidRDefault="001C4EED" w:rsidP="00A6523E">
            <w:pPr>
              <w:jc w:val="center"/>
              <w:rPr>
                <w:rFonts w:asciiTheme="minorHAnsi" w:hAnsiTheme="minorHAnsi" w:cstheme="minorHAnsi"/>
                <w:b/>
              </w:rPr>
            </w:pPr>
            <w:r w:rsidRPr="00A6523E">
              <w:rPr>
                <w:rFonts w:asciiTheme="minorHAnsi" w:hAnsiTheme="minorHAnsi" w:cstheme="minorHAnsi"/>
                <w:b/>
              </w:rPr>
              <w:t>Revision Description</w:t>
            </w:r>
          </w:p>
        </w:tc>
        <w:tc>
          <w:tcPr>
            <w:tcW w:w="2394" w:type="dxa"/>
            <w:vAlign w:val="center"/>
          </w:tcPr>
          <w:p w14:paraId="3A00C77B" w14:textId="77777777" w:rsidR="001C4EED" w:rsidRPr="00A6523E" w:rsidRDefault="001C4EED" w:rsidP="00A6523E">
            <w:pPr>
              <w:jc w:val="center"/>
              <w:rPr>
                <w:rFonts w:asciiTheme="minorHAnsi" w:hAnsiTheme="minorHAnsi" w:cstheme="minorHAnsi"/>
                <w:b/>
              </w:rPr>
            </w:pPr>
            <w:r w:rsidRPr="00A6523E">
              <w:rPr>
                <w:rFonts w:asciiTheme="minorHAnsi" w:hAnsiTheme="minorHAnsi" w:cstheme="minorHAnsi"/>
                <w:b/>
              </w:rPr>
              <w:t>Revision Author</w:t>
            </w:r>
          </w:p>
        </w:tc>
      </w:tr>
      <w:tr w:rsidR="001C4EED" w:rsidRPr="00A6523E" w14:paraId="72E01F7E" w14:textId="77777777" w:rsidTr="00845A9E">
        <w:tc>
          <w:tcPr>
            <w:tcW w:w="2394" w:type="dxa"/>
          </w:tcPr>
          <w:p w14:paraId="324D7AFD" w14:textId="77777777" w:rsidR="001C4EED" w:rsidRPr="00A6523E" w:rsidRDefault="00822292" w:rsidP="00A6523E">
            <w:pPr>
              <w:rPr>
                <w:rFonts w:asciiTheme="minorHAnsi" w:hAnsiTheme="minorHAnsi" w:cstheme="minorHAnsi"/>
              </w:rPr>
            </w:pPr>
            <w:r w:rsidRPr="00A6523E">
              <w:rPr>
                <w:rFonts w:asciiTheme="minorHAnsi" w:hAnsiTheme="minorHAnsi" w:cstheme="minorHAnsi"/>
              </w:rPr>
              <w:t>January 2015</w:t>
            </w:r>
          </w:p>
        </w:tc>
        <w:tc>
          <w:tcPr>
            <w:tcW w:w="4788" w:type="dxa"/>
          </w:tcPr>
          <w:p w14:paraId="61740B8F" w14:textId="77777777" w:rsidR="001C4EED" w:rsidRPr="00A6523E" w:rsidRDefault="001C4EED" w:rsidP="00A6523E">
            <w:pPr>
              <w:rPr>
                <w:rFonts w:asciiTheme="minorHAnsi" w:hAnsiTheme="minorHAnsi" w:cstheme="minorHAnsi"/>
              </w:rPr>
            </w:pPr>
          </w:p>
        </w:tc>
        <w:tc>
          <w:tcPr>
            <w:tcW w:w="2394" w:type="dxa"/>
          </w:tcPr>
          <w:p w14:paraId="3BEC4A03" w14:textId="77777777" w:rsidR="001C4EED" w:rsidRPr="00A6523E" w:rsidRDefault="0091631F" w:rsidP="00A6523E">
            <w:pPr>
              <w:rPr>
                <w:rFonts w:asciiTheme="minorHAnsi" w:hAnsiTheme="minorHAnsi" w:cstheme="minorHAnsi"/>
              </w:rPr>
            </w:pPr>
            <w:r w:rsidRPr="00A6523E">
              <w:rPr>
                <w:rFonts w:asciiTheme="minorHAnsi" w:hAnsiTheme="minorHAnsi" w:cstheme="minorHAnsi"/>
              </w:rPr>
              <w:t>Health Management</w:t>
            </w:r>
          </w:p>
        </w:tc>
      </w:tr>
      <w:tr w:rsidR="007A396E" w:rsidRPr="00A6523E" w14:paraId="6B8F1323" w14:textId="77777777" w:rsidTr="00845A9E">
        <w:tc>
          <w:tcPr>
            <w:tcW w:w="2394" w:type="dxa"/>
          </w:tcPr>
          <w:p w14:paraId="1B250CC7" w14:textId="77777777" w:rsidR="007A396E" w:rsidRPr="00A6523E" w:rsidRDefault="00AE0F65" w:rsidP="00A6523E">
            <w:pPr>
              <w:rPr>
                <w:rFonts w:asciiTheme="minorHAnsi" w:hAnsiTheme="minorHAnsi" w:cstheme="minorHAnsi"/>
              </w:rPr>
            </w:pPr>
            <w:r w:rsidRPr="00A6523E">
              <w:rPr>
                <w:rFonts w:asciiTheme="minorHAnsi" w:hAnsiTheme="minorHAnsi" w:cstheme="minorHAnsi"/>
              </w:rPr>
              <w:t>July 2019</w:t>
            </w:r>
          </w:p>
        </w:tc>
        <w:tc>
          <w:tcPr>
            <w:tcW w:w="4788" w:type="dxa"/>
          </w:tcPr>
          <w:p w14:paraId="7767E643" w14:textId="5F856D5D" w:rsidR="007A396E" w:rsidRPr="00A6523E" w:rsidRDefault="00AE0F65" w:rsidP="00A6523E">
            <w:pPr>
              <w:rPr>
                <w:rFonts w:asciiTheme="minorHAnsi" w:hAnsiTheme="minorHAnsi" w:cstheme="minorHAnsi"/>
              </w:rPr>
            </w:pPr>
            <w:r w:rsidRPr="00A6523E">
              <w:rPr>
                <w:rFonts w:asciiTheme="minorHAnsi" w:hAnsiTheme="minorHAnsi" w:cstheme="minorHAnsi"/>
              </w:rPr>
              <w:t>Additional verbiage for Returning to class after Communicable Disease</w:t>
            </w:r>
          </w:p>
        </w:tc>
        <w:tc>
          <w:tcPr>
            <w:tcW w:w="2394" w:type="dxa"/>
          </w:tcPr>
          <w:p w14:paraId="67F98C7A" w14:textId="77777777" w:rsidR="007A396E" w:rsidRPr="00A6523E" w:rsidRDefault="00AE0F65" w:rsidP="00A6523E">
            <w:pPr>
              <w:rPr>
                <w:rFonts w:asciiTheme="minorHAnsi" w:hAnsiTheme="minorHAnsi" w:cstheme="minorHAnsi"/>
              </w:rPr>
            </w:pPr>
            <w:r w:rsidRPr="00A6523E">
              <w:rPr>
                <w:rFonts w:asciiTheme="minorHAnsi" w:hAnsiTheme="minorHAnsi" w:cstheme="minorHAnsi"/>
              </w:rPr>
              <w:t>L. Willoughby, LPN</w:t>
            </w:r>
          </w:p>
        </w:tc>
      </w:tr>
      <w:tr w:rsidR="00A6523E" w:rsidRPr="00A6523E" w14:paraId="537A7A16" w14:textId="77777777" w:rsidTr="00845A9E">
        <w:tc>
          <w:tcPr>
            <w:tcW w:w="2394" w:type="dxa"/>
          </w:tcPr>
          <w:p w14:paraId="1F2E0E05" w14:textId="653780DE" w:rsidR="00A6523E" w:rsidRPr="00A6523E" w:rsidRDefault="00A6523E" w:rsidP="00A6523E">
            <w:pPr>
              <w:rPr>
                <w:rFonts w:asciiTheme="minorHAnsi" w:hAnsiTheme="minorHAnsi" w:cstheme="minorHAnsi"/>
              </w:rPr>
            </w:pPr>
            <w:r>
              <w:rPr>
                <w:rFonts w:asciiTheme="minorHAnsi" w:hAnsiTheme="minorHAnsi" w:cstheme="minorHAnsi"/>
              </w:rPr>
              <w:t>7/20/20</w:t>
            </w:r>
          </w:p>
        </w:tc>
        <w:tc>
          <w:tcPr>
            <w:tcW w:w="4788" w:type="dxa"/>
          </w:tcPr>
          <w:p w14:paraId="44DC8911" w14:textId="1A71C080" w:rsidR="00A6523E" w:rsidRPr="00A6523E" w:rsidRDefault="00A6523E" w:rsidP="00A6523E">
            <w:pPr>
              <w:rPr>
                <w:rFonts w:asciiTheme="minorHAnsi" w:hAnsiTheme="minorHAnsi" w:cstheme="minorHAnsi"/>
              </w:rPr>
            </w:pPr>
            <w:r>
              <w:rPr>
                <w:rFonts w:asciiTheme="minorHAnsi" w:hAnsiTheme="minorHAnsi" w:cstheme="minorHAnsi"/>
              </w:rPr>
              <w:t>Addendum—COVID 19 Response</w:t>
            </w:r>
          </w:p>
        </w:tc>
        <w:tc>
          <w:tcPr>
            <w:tcW w:w="2394" w:type="dxa"/>
          </w:tcPr>
          <w:p w14:paraId="5B83344E" w14:textId="01C7AB11" w:rsidR="00A6523E" w:rsidRPr="00A6523E" w:rsidRDefault="00A6523E" w:rsidP="00A6523E">
            <w:pPr>
              <w:rPr>
                <w:rFonts w:asciiTheme="minorHAnsi" w:hAnsiTheme="minorHAnsi" w:cstheme="minorHAnsi"/>
              </w:rPr>
            </w:pPr>
            <w:r>
              <w:rPr>
                <w:rFonts w:asciiTheme="minorHAnsi" w:hAnsiTheme="minorHAnsi" w:cstheme="minorHAnsi"/>
              </w:rPr>
              <w:t>K. Polla, Interim Health/Nutrition Manager</w:t>
            </w:r>
          </w:p>
        </w:tc>
      </w:tr>
    </w:tbl>
    <w:p w14:paraId="6ADE185A" w14:textId="77777777" w:rsidR="0045004A" w:rsidRPr="00A6523E" w:rsidRDefault="0045004A" w:rsidP="00A6523E">
      <w:pPr>
        <w:rPr>
          <w:rFonts w:asciiTheme="minorHAnsi" w:hAnsiTheme="minorHAnsi" w:cstheme="minorHAnsi"/>
        </w:rPr>
      </w:pPr>
    </w:p>
    <w:sectPr w:rsidR="0045004A" w:rsidRPr="00A6523E" w:rsidSect="000E50AB">
      <w:footerReference w:type="even"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B8722" w14:textId="77777777" w:rsidR="000D5115" w:rsidRDefault="000D5115">
      <w:r>
        <w:separator/>
      </w:r>
    </w:p>
  </w:endnote>
  <w:endnote w:type="continuationSeparator" w:id="0">
    <w:p w14:paraId="38E47743" w14:textId="77777777" w:rsidR="000D5115" w:rsidRDefault="000D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F3945" w14:textId="77777777" w:rsidR="00EF6FD2" w:rsidRDefault="00EF6FD2" w:rsidP="007514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54D9D7" w14:textId="77777777" w:rsidR="00EF6FD2" w:rsidRDefault="00EF6FD2" w:rsidP="001215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8BFA3" w14:textId="77777777" w:rsidR="00EF6FD2" w:rsidRPr="00B65806" w:rsidRDefault="00EF6FD2" w:rsidP="007E1CB2">
    <w:pPr>
      <w:pStyle w:val="Footer"/>
      <w:ind w:right="360"/>
      <w:rPr>
        <w:sz w:val="18"/>
        <w:szCs w:val="18"/>
      </w:rPr>
    </w:pPr>
    <w:r>
      <w:rPr>
        <w:sz w:val="18"/>
        <w:szCs w:val="18"/>
      </w:rPr>
      <w:t>Policy Template Rev.03 (02/05/2019)</w:t>
    </w:r>
    <w:r>
      <w:rPr>
        <w:sz w:val="18"/>
        <w:szCs w:val="18"/>
      </w:rPr>
      <w:tab/>
    </w:r>
    <w:r>
      <w:rPr>
        <w:sz w:val="18"/>
        <w:szCs w:val="18"/>
      </w:rPr>
      <w:tab/>
      <w:t xml:space="preserve">Page </w:t>
    </w:r>
    <w:r>
      <w:rPr>
        <w:sz w:val="18"/>
        <w:szCs w:val="18"/>
      </w:rPr>
      <w:fldChar w:fldCharType="begin"/>
    </w:r>
    <w:r>
      <w:rPr>
        <w:sz w:val="18"/>
        <w:szCs w:val="18"/>
      </w:rPr>
      <w:instrText xml:space="preserve"> PAGE   \* MERGEFORMAT </w:instrText>
    </w:r>
    <w:r>
      <w:rPr>
        <w:sz w:val="18"/>
        <w:szCs w:val="18"/>
      </w:rPr>
      <w:fldChar w:fldCharType="separate"/>
    </w:r>
    <w:r w:rsidR="00606639">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 MERGEFORMAT </w:instrText>
    </w:r>
    <w:r>
      <w:rPr>
        <w:sz w:val="18"/>
        <w:szCs w:val="18"/>
      </w:rPr>
      <w:fldChar w:fldCharType="separate"/>
    </w:r>
    <w:r w:rsidR="00606639">
      <w:rPr>
        <w:noProof/>
        <w:sz w:val="18"/>
        <w:szCs w:val="18"/>
      </w:rPr>
      <w:t>2</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CE6B1" w14:textId="77777777" w:rsidR="00EF6FD2" w:rsidRPr="00845A9E" w:rsidRDefault="00EF6FD2">
    <w:pPr>
      <w:pStyle w:val="Footer"/>
      <w:rPr>
        <w:rFonts w:ascii="Calibri" w:hAnsi="Calibri" w:cs="Calibri"/>
        <w:sz w:val="18"/>
        <w:szCs w:val="18"/>
      </w:rPr>
    </w:pPr>
    <w:r w:rsidRPr="00845A9E">
      <w:rPr>
        <w:rFonts w:ascii="Calibri" w:hAnsi="Calibri" w:cs="Calibri"/>
        <w:sz w:val="18"/>
        <w:szCs w:val="18"/>
      </w:rPr>
      <w:t>Policy Template Rev.02 effective 3/15/2018</w:t>
    </w:r>
    <w:r w:rsidRPr="00845A9E">
      <w:rPr>
        <w:rFonts w:ascii="Calibri" w:hAnsi="Calibri" w:cs="Calibri"/>
        <w:sz w:val="18"/>
        <w:szCs w:val="18"/>
      </w:rPr>
      <w:tab/>
    </w:r>
    <w:r w:rsidRPr="00845A9E">
      <w:rPr>
        <w:rFonts w:ascii="Calibri" w:hAnsi="Calibri" w:cs="Calibri"/>
        <w:sz w:val="18"/>
        <w:szCs w:val="18"/>
      </w:rPr>
      <w:tab/>
      <w:t xml:space="preserve">    Page </w:t>
    </w:r>
    <w:r w:rsidRPr="00845A9E">
      <w:rPr>
        <w:rFonts w:ascii="Calibri" w:hAnsi="Calibri" w:cs="Calibri"/>
        <w:sz w:val="18"/>
        <w:szCs w:val="18"/>
      </w:rPr>
      <w:fldChar w:fldCharType="begin"/>
    </w:r>
    <w:r w:rsidRPr="00845A9E">
      <w:rPr>
        <w:rFonts w:ascii="Calibri" w:hAnsi="Calibri" w:cs="Calibri"/>
        <w:sz w:val="18"/>
        <w:szCs w:val="18"/>
      </w:rPr>
      <w:instrText xml:space="preserve"> PAGE   \* MERGEFORMAT </w:instrText>
    </w:r>
    <w:r w:rsidRPr="00845A9E">
      <w:rPr>
        <w:rFonts w:ascii="Calibri" w:hAnsi="Calibri" w:cs="Calibri"/>
        <w:sz w:val="18"/>
        <w:szCs w:val="18"/>
      </w:rPr>
      <w:fldChar w:fldCharType="separate"/>
    </w:r>
    <w:r>
      <w:rPr>
        <w:rFonts w:ascii="Calibri" w:hAnsi="Calibri" w:cs="Calibri"/>
        <w:noProof/>
        <w:sz w:val="18"/>
        <w:szCs w:val="18"/>
      </w:rPr>
      <w:t>1</w:t>
    </w:r>
    <w:r w:rsidRPr="00845A9E">
      <w:rPr>
        <w:rFonts w:ascii="Calibri" w:hAnsi="Calibri" w:cs="Calibri"/>
        <w:sz w:val="18"/>
        <w:szCs w:val="18"/>
      </w:rPr>
      <w:fldChar w:fldCharType="end"/>
    </w:r>
    <w:r w:rsidRPr="00845A9E">
      <w:rPr>
        <w:rFonts w:ascii="Calibri" w:hAnsi="Calibri" w:cs="Calibri"/>
        <w:sz w:val="18"/>
        <w:szCs w:val="18"/>
      </w:rPr>
      <w:t xml:space="preserve"> of </w:t>
    </w:r>
    <w:r w:rsidRPr="00845A9E">
      <w:rPr>
        <w:rFonts w:ascii="Calibri" w:hAnsi="Calibri" w:cs="Calibri"/>
        <w:sz w:val="18"/>
        <w:szCs w:val="18"/>
      </w:rPr>
      <w:fldChar w:fldCharType="begin"/>
    </w:r>
    <w:r w:rsidRPr="00845A9E">
      <w:rPr>
        <w:rFonts w:ascii="Calibri" w:hAnsi="Calibri" w:cs="Calibri"/>
        <w:sz w:val="18"/>
        <w:szCs w:val="18"/>
      </w:rPr>
      <w:instrText xml:space="preserve"> NUMPAGES   \* MERGEFORMAT </w:instrText>
    </w:r>
    <w:r w:rsidRPr="00845A9E">
      <w:rPr>
        <w:rFonts w:ascii="Calibri" w:hAnsi="Calibri" w:cs="Calibri"/>
        <w:sz w:val="18"/>
        <w:szCs w:val="18"/>
      </w:rPr>
      <w:fldChar w:fldCharType="separate"/>
    </w:r>
    <w:r>
      <w:rPr>
        <w:rFonts w:ascii="Calibri" w:hAnsi="Calibri" w:cs="Calibri"/>
        <w:noProof/>
        <w:sz w:val="18"/>
        <w:szCs w:val="18"/>
      </w:rPr>
      <w:t>2</w:t>
    </w:r>
    <w:r w:rsidRPr="00845A9E">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0185E" w14:textId="77777777" w:rsidR="000D5115" w:rsidRDefault="000D5115">
      <w:r>
        <w:separator/>
      </w:r>
    </w:p>
  </w:footnote>
  <w:footnote w:type="continuationSeparator" w:id="0">
    <w:p w14:paraId="06AA6AC8" w14:textId="77777777" w:rsidR="000D5115" w:rsidRDefault="000D5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527AF"/>
    <w:multiLevelType w:val="hybridMultilevel"/>
    <w:tmpl w:val="4BDEF036"/>
    <w:lvl w:ilvl="0" w:tplc="7B68D3D2">
      <w:start w:val="3"/>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A8B0FAB"/>
    <w:multiLevelType w:val="hybridMultilevel"/>
    <w:tmpl w:val="C06C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512AB"/>
    <w:multiLevelType w:val="hybridMultilevel"/>
    <w:tmpl w:val="5890F3A6"/>
    <w:lvl w:ilvl="0" w:tplc="6B9A875C">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7F3815"/>
    <w:multiLevelType w:val="hybridMultilevel"/>
    <w:tmpl w:val="E6C6F9E0"/>
    <w:lvl w:ilvl="0" w:tplc="A8B6C0AA">
      <w:start w:val="5"/>
      <w:numFmt w:val="upperRoman"/>
      <w:lvlText w:val="%1."/>
      <w:lvlJc w:val="left"/>
      <w:pPr>
        <w:tabs>
          <w:tab w:val="num" w:pos="1080"/>
        </w:tabs>
        <w:ind w:left="1080" w:hanging="720"/>
      </w:pPr>
      <w:rPr>
        <w:rFonts w:hint="default"/>
      </w:rPr>
    </w:lvl>
    <w:lvl w:ilvl="1" w:tplc="7B68D3D2">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5B4A37"/>
    <w:multiLevelType w:val="multilevel"/>
    <w:tmpl w:val="5D981B7A"/>
    <w:lvl w:ilvl="0">
      <w:start w:val="1"/>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1440"/>
        </w:tabs>
        <w:ind w:left="1440" w:hanging="360"/>
      </w:pPr>
      <w:rPr>
        <w:rFonts w:hint="default"/>
        <w:u w:val="none"/>
      </w:rPr>
    </w:lvl>
    <w:lvl w:ilvl="2">
      <w:start w:val="1"/>
      <w:numFmt w:val="lowerRoman"/>
      <w:lvlText w:val="%3."/>
      <w:lvlJc w:val="right"/>
      <w:pPr>
        <w:tabs>
          <w:tab w:val="num" w:pos="2160"/>
        </w:tabs>
        <w:ind w:left="2160" w:hanging="180"/>
      </w:pPr>
    </w:lvl>
    <w:lvl w:ilvl="3">
      <w:start w:val="1"/>
      <w:numFmt w:val="upperLetter"/>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7583B7B"/>
    <w:multiLevelType w:val="hybridMultilevel"/>
    <w:tmpl w:val="9622FB66"/>
    <w:lvl w:ilvl="0" w:tplc="1826EED8">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57150D84"/>
    <w:multiLevelType w:val="hybridMultilevel"/>
    <w:tmpl w:val="67D26918"/>
    <w:lvl w:ilvl="0" w:tplc="1826EED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5E2994"/>
    <w:multiLevelType w:val="hybridMultilevel"/>
    <w:tmpl w:val="7B18A81E"/>
    <w:lvl w:ilvl="0" w:tplc="F10E45AE">
      <w:start w:val="1"/>
      <w:numFmt w:val="upperRoman"/>
      <w:lvlText w:val="%1."/>
      <w:lvlJc w:val="left"/>
      <w:pPr>
        <w:tabs>
          <w:tab w:val="num" w:pos="1080"/>
        </w:tabs>
        <w:ind w:left="1080" w:hanging="720"/>
      </w:pPr>
      <w:rPr>
        <w:rFonts w:hint="default"/>
        <w:u w:val="none"/>
      </w:rPr>
    </w:lvl>
    <w:lvl w:ilvl="1" w:tplc="B5BA4EE6">
      <w:start w:val="1"/>
      <w:numFmt w:val="lowerLetter"/>
      <w:lvlText w:val="%2."/>
      <w:lvlJc w:val="left"/>
      <w:pPr>
        <w:tabs>
          <w:tab w:val="num" w:pos="1440"/>
        </w:tabs>
        <w:ind w:left="1440" w:hanging="360"/>
      </w:pPr>
    </w:lvl>
    <w:lvl w:ilvl="2" w:tplc="5336C994">
      <w:start w:val="1"/>
      <w:numFmt w:val="lowerRoman"/>
      <w:lvlText w:val="%3."/>
      <w:lvlJc w:val="right"/>
      <w:pPr>
        <w:tabs>
          <w:tab w:val="num" w:pos="2160"/>
        </w:tabs>
        <w:ind w:left="2160" w:hanging="180"/>
      </w:pPr>
    </w:lvl>
    <w:lvl w:ilvl="3" w:tplc="E6F272B0">
      <w:start w:val="1"/>
      <w:numFmt w:val="upperLetter"/>
      <w:lvlText w:val="%4."/>
      <w:lvlJc w:val="left"/>
      <w:pPr>
        <w:tabs>
          <w:tab w:val="num" w:pos="2880"/>
        </w:tabs>
        <w:ind w:left="2880" w:hanging="360"/>
      </w:pPr>
      <w:rPr>
        <w:rFonts w:hint="default"/>
        <w:b/>
      </w:rPr>
    </w:lvl>
    <w:lvl w:ilvl="4" w:tplc="2E200180">
      <w:start w:val="1"/>
      <w:numFmt w:val="lowerLetter"/>
      <w:lvlText w:val="%5."/>
      <w:lvlJc w:val="left"/>
      <w:pPr>
        <w:tabs>
          <w:tab w:val="num" w:pos="3600"/>
        </w:tabs>
        <w:ind w:left="3600" w:hanging="360"/>
      </w:pPr>
    </w:lvl>
    <w:lvl w:ilvl="5" w:tplc="D924C736">
      <w:start w:val="1"/>
      <w:numFmt w:val="lowerRoman"/>
      <w:lvlText w:val="%6."/>
      <w:lvlJc w:val="right"/>
      <w:pPr>
        <w:tabs>
          <w:tab w:val="num" w:pos="4320"/>
        </w:tabs>
        <w:ind w:left="4320" w:hanging="180"/>
      </w:pPr>
    </w:lvl>
    <w:lvl w:ilvl="6" w:tplc="E3FAAA54">
      <w:start w:val="1"/>
      <w:numFmt w:val="decimal"/>
      <w:lvlText w:val="%7."/>
      <w:lvlJc w:val="left"/>
      <w:pPr>
        <w:tabs>
          <w:tab w:val="num" w:pos="5040"/>
        </w:tabs>
        <w:ind w:left="5040" w:hanging="360"/>
      </w:pPr>
    </w:lvl>
    <w:lvl w:ilvl="7" w:tplc="F45E4A6C">
      <w:start w:val="1"/>
      <w:numFmt w:val="lowerLetter"/>
      <w:lvlText w:val="%8."/>
      <w:lvlJc w:val="left"/>
      <w:pPr>
        <w:tabs>
          <w:tab w:val="num" w:pos="5760"/>
        </w:tabs>
        <w:ind w:left="5760" w:hanging="360"/>
      </w:pPr>
    </w:lvl>
    <w:lvl w:ilvl="8" w:tplc="A5088F26">
      <w:start w:val="1"/>
      <w:numFmt w:val="lowerRoman"/>
      <w:lvlText w:val="%9."/>
      <w:lvlJc w:val="right"/>
      <w:pPr>
        <w:tabs>
          <w:tab w:val="num" w:pos="6480"/>
        </w:tabs>
        <w:ind w:left="6480" w:hanging="180"/>
      </w:pPr>
    </w:lvl>
  </w:abstractNum>
  <w:abstractNum w:abstractNumId="8" w15:restartNumberingAfterBreak="0">
    <w:nsid w:val="76FD09BA"/>
    <w:multiLevelType w:val="hybridMultilevel"/>
    <w:tmpl w:val="C018E624"/>
    <w:lvl w:ilvl="0" w:tplc="5D70FC14">
      <w:start w:val="1"/>
      <w:numFmt w:val="upperRoman"/>
      <w:lvlText w:val="%1."/>
      <w:lvlJc w:val="left"/>
      <w:pPr>
        <w:tabs>
          <w:tab w:val="num" w:pos="1080"/>
        </w:tabs>
        <w:ind w:left="1080" w:hanging="720"/>
      </w:pPr>
      <w:rPr>
        <w:rFonts w:hint="default"/>
        <w:u w:val="none"/>
      </w:rPr>
    </w:lvl>
    <w:lvl w:ilvl="1" w:tplc="135AC67A">
      <w:start w:val="1"/>
      <w:numFmt w:val="upperLetter"/>
      <w:lvlText w:val="%2."/>
      <w:lvlJc w:val="left"/>
      <w:pPr>
        <w:tabs>
          <w:tab w:val="num" w:pos="1440"/>
        </w:tabs>
        <w:ind w:left="1440" w:hanging="360"/>
      </w:pPr>
      <w:rPr>
        <w:rFonts w:hint="default"/>
        <w:b w:val="0"/>
        <w:u w:val="none"/>
      </w:rPr>
    </w:lvl>
    <w:lvl w:ilvl="2" w:tplc="AE8E167C">
      <w:start w:val="1"/>
      <w:numFmt w:val="lowerRoman"/>
      <w:lvlText w:val="%3."/>
      <w:lvlJc w:val="right"/>
      <w:pPr>
        <w:tabs>
          <w:tab w:val="num" w:pos="2160"/>
        </w:tabs>
        <w:ind w:left="2160" w:hanging="180"/>
      </w:pPr>
      <w:rPr>
        <w:b w:val="0"/>
      </w:rPr>
    </w:lvl>
    <w:lvl w:ilvl="3" w:tplc="0A584812">
      <w:start w:val="1"/>
      <w:numFmt w:val="upperLetter"/>
      <w:lvlText w:val="%4."/>
      <w:lvlJc w:val="left"/>
      <w:pPr>
        <w:tabs>
          <w:tab w:val="num" w:pos="2880"/>
        </w:tabs>
        <w:ind w:left="2880" w:hanging="360"/>
      </w:pPr>
      <w:rPr>
        <w:rFonts w:hint="default"/>
        <w:b/>
      </w:rPr>
    </w:lvl>
    <w:lvl w:ilvl="4" w:tplc="DD327ABA">
      <w:start w:val="1"/>
      <w:numFmt w:val="decimal"/>
      <w:lvlText w:val="%5."/>
      <w:lvlJc w:val="left"/>
      <w:pPr>
        <w:tabs>
          <w:tab w:val="num" w:pos="4245"/>
        </w:tabs>
        <w:ind w:left="4245" w:hanging="1005"/>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0"/>
  </w:num>
  <w:num w:numId="4">
    <w:abstractNumId w:val="7"/>
  </w:num>
  <w:num w:numId="5">
    <w:abstractNumId w:val="4"/>
  </w:num>
  <w:num w:numId="6">
    <w:abstractNumId w:val="6"/>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DF6"/>
    <w:rsid w:val="00054EBA"/>
    <w:rsid w:val="000616FE"/>
    <w:rsid w:val="00066FA5"/>
    <w:rsid w:val="000C5777"/>
    <w:rsid w:val="000D5115"/>
    <w:rsid w:val="000E50AB"/>
    <w:rsid w:val="000F28DA"/>
    <w:rsid w:val="000F410D"/>
    <w:rsid w:val="000F6FA8"/>
    <w:rsid w:val="00121553"/>
    <w:rsid w:val="001531E0"/>
    <w:rsid w:val="001648DD"/>
    <w:rsid w:val="0016751B"/>
    <w:rsid w:val="001A0EAC"/>
    <w:rsid w:val="001A1A30"/>
    <w:rsid w:val="001A6DC4"/>
    <w:rsid w:val="001A754A"/>
    <w:rsid w:val="001C4EED"/>
    <w:rsid w:val="001E505F"/>
    <w:rsid w:val="001F3E0F"/>
    <w:rsid w:val="00225DAD"/>
    <w:rsid w:val="00272584"/>
    <w:rsid w:val="002806E3"/>
    <w:rsid w:val="002A5725"/>
    <w:rsid w:val="002C0D2D"/>
    <w:rsid w:val="002C29CB"/>
    <w:rsid w:val="002D4A14"/>
    <w:rsid w:val="002F0621"/>
    <w:rsid w:val="00334A93"/>
    <w:rsid w:val="00351D55"/>
    <w:rsid w:val="00352B6E"/>
    <w:rsid w:val="003763BA"/>
    <w:rsid w:val="003A5624"/>
    <w:rsid w:val="003F50E2"/>
    <w:rsid w:val="003F66AC"/>
    <w:rsid w:val="00424133"/>
    <w:rsid w:val="00424234"/>
    <w:rsid w:val="00432FBD"/>
    <w:rsid w:val="00445589"/>
    <w:rsid w:val="0045004A"/>
    <w:rsid w:val="0049613E"/>
    <w:rsid w:val="004C79D3"/>
    <w:rsid w:val="004D0A7A"/>
    <w:rsid w:val="004F24B0"/>
    <w:rsid w:val="00502BC5"/>
    <w:rsid w:val="00545A5F"/>
    <w:rsid w:val="005A0014"/>
    <w:rsid w:val="005A1A26"/>
    <w:rsid w:val="005B6C85"/>
    <w:rsid w:val="005E39FE"/>
    <w:rsid w:val="005E4F31"/>
    <w:rsid w:val="00606639"/>
    <w:rsid w:val="00623BF4"/>
    <w:rsid w:val="00637083"/>
    <w:rsid w:val="00643F8C"/>
    <w:rsid w:val="006B6B6C"/>
    <w:rsid w:val="006D7799"/>
    <w:rsid w:val="006E215F"/>
    <w:rsid w:val="006E6A51"/>
    <w:rsid w:val="00751434"/>
    <w:rsid w:val="00757EEB"/>
    <w:rsid w:val="00775DF6"/>
    <w:rsid w:val="007A396E"/>
    <w:rsid w:val="007B6248"/>
    <w:rsid w:val="007E1CB2"/>
    <w:rsid w:val="00811AC8"/>
    <w:rsid w:val="00815BD5"/>
    <w:rsid w:val="00822292"/>
    <w:rsid w:val="00832B78"/>
    <w:rsid w:val="00845A9E"/>
    <w:rsid w:val="008547AD"/>
    <w:rsid w:val="00870D8B"/>
    <w:rsid w:val="008A1819"/>
    <w:rsid w:val="008D56C9"/>
    <w:rsid w:val="008D7222"/>
    <w:rsid w:val="008E5DCE"/>
    <w:rsid w:val="0091631F"/>
    <w:rsid w:val="00934817"/>
    <w:rsid w:val="00972E93"/>
    <w:rsid w:val="009752FE"/>
    <w:rsid w:val="009A3A14"/>
    <w:rsid w:val="00A07D1B"/>
    <w:rsid w:val="00A22147"/>
    <w:rsid w:val="00A3361C"/>
    <w:rsid w:val="00A37560"/>
    <w:rsid w:val="00A6523E"/>
    <w:rsid w:val="00A8368F"/>
    <w:rsid w:val="00AB2552"/>
    <w:rsid w:val="00AB5611"/>
    <w:rsid w:val="00AE0F65"/>
    <w:rsid w:val="00B4051F"/>
    <w:rsid w:val="00B54858"/>
    <w:rsid w:val="00B60BC6"/>
    <w:rsid w:val="00B617EE"/>
    <w:rsid w:val="00B62C13"/>
    <w:rsid w:val="00B65806"/>
    <w:rsid w:val="00BA0C14"/>
    <w:rsid w:val="00BD0E9A"/>
    <w:rsid w:val="00C10154"/>
    <w:rsid w:val="00C400A2"/>
    <w:rsid w:val="00C42FAE"/>
    <w:rsid w:val="00C54EFF"/>
    <w:rsid w:val="00CD0428"/>
    <w:rsid w:val="00CE4ABC"/>
    <w:rsid w:val="00CF189D"/>
    <w:rsid w:val="00D164D4"/>
    <w:rsid w:val="00D263B5"/>
    <w:rsid w:val="00D27361"/>
    <w:rsid w:val="00D3781C"/>
    <w:rsid w:val="00D81C88"/>
    <w:rsid w:val="00DB56D5"/>
    <w:rsid w:val="00DF0CAB"/>
    <w:rsid w:val="00E07949"/>
    <w:rsid w:val="00E13F80"/>
    <w:rsid w:val="00E2203D"/>
    <w:rsid w:val="00E369D8"/>
    <w:rsid w:val="00E658A5"/>
    <w:rsid w:val="00E71BD3"/>
    <w:rsid w:val="00E72634"/>
    <w:rsid w:val="00E8671D"/>
    <w:rsid w:val="00EB5657"/>
    <w:rsid w:val="00EE7CC6"/>
    <w:rsid w:val="00EF6FD2"/>
    <w:rsid w:val="00F35586"/>
    <w:rsid w:val="00FC2CA6"/>
    <w:rsid w:val="6357D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F39CA"/>
  <w15:chartTrackingRefBased/>
  <w15:docId w15:val="{8F5E8F2A-07A8-4366-AA56-33C9BD4CF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5D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75DF6"/>
    <w:rPr>
      <w:b/>
    </w:rPr>
  </w:style>
  <w:style w:type="paragraph" w:styleId="Footer">
    <w:name w:val="footer"/>
    <w:basedOn w:val="Normal"/>
    <w:rsid w:val="00121553"/>
    <w:pPr>
      <w:tabs>
        <w:tab w:val="center" w:pos="4320"/>
        <w:tab w:val="right" w:pos="8640"/>
      </w:tabs>
    </w:pPr>
  </w:style>
  <w:style w:type="character" w:styleId="PageNumber">
    <w:name w:val="page number"/>
    <w:basedOn w:val="DefaultParagraphFont"/>
    <w:rsid w:val="00121553"/>
  </w:style>
  <w:style w:type="paragraph" w:styleId="Header">
    <w:name w:val="header"/>
    <w:basedOn w:val="Normal"/>
    <w:rsid w:val="00D81C88"/>
    <w:pPr>
      <w:tabs>
        <w:tab w:val="center" w:pos="4320"/>
        <w:tab w:val="right" w:pos="8640"/>
      </w:tabs>
    </w:pPr>
  </w:style>
  <w:style w:type="table" w:styleId="TableGrid">
    <w:name w:val="Table Grid"/>
    <w:basedOn w:val="TableNormal"/>
    <w:rsid w:val="00450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17EE"/>
    <w:pPr>
      <w:ind w:left="720"/>
      <w:contextualSpacing/>
    </w:pPr>
  </w:style>
  <w:style w:type="paragraph" w:styleId="NormalWeb">
    <w:name w:val="Normal (Web)"/>
    <w:basedOn w:val="Normal"/>
    <w:uiPriority w:val="99"/>
    <w:unhideWhenUsed/>
    <w:rsid w:val="006066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513322">
      <w:bodyDiv w:val="1"/>
      <w:marLeft w:val="0"/>
      <w:marRight w:val="0"/>
      <w:marTop w:val="0"/>
      <w:marBottom w:val="0"/>
      <w:divBdr>
        <w:top w:val="none" w:sz="0" w:space="0" w:color="auto"/>
        <w:left w:val="none" w:sz="0" w:space="0" w:color="auto"/>
        <w:bottom w:val="none" w:sz="0" w:space="0" w:color="auto"/>
        <w:right w:val="none" w:sz="0" w:space="0" w:color="auto"/>
      </w:divBdr>
    </w:div>
    <w:div w:id="114963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6745CE8D1BA04D9660D6ADA74F6BF9" ma:contentTypeVersion="4" ma:contentTypeDescription="Create a new document." ma:contentTypeScope="" ma:versionID="f07ee52d54787a17a73031ba6e93e412">
  <xsd:schema xmlns:xsd="http://www.w3.org/2001/XMLSchema" xmlns:xs="http://www.w3.org/2001/XMLSchema" xmlns:p="http://schemas.microsoft.com/office/2006/metadata/properties" xmlns:ns2="b78d9b75-1ecf-4964-81aa-ae5055cc9157" targetNamespace="http://schemas.microsoft.com/office/2006/metadata/properties" ma:root="true" ma:fieldsID="1193fad1218a7be05389480d12f39f1a" ns2:_="">
    <xsd:import namespace="b78d9b75-1ecf-4964-81aa-ae5055cc91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d9b75-1ecf-4964-81aa-ae5055cc91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199A6-35F6-48FF-AFC6-83A0FC7E5D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CAEEE9-FDED-45D5-9D63-53CAB2BE9F32}">
  <ds:schemaRefs>
    <ds:schemaRef ds:uri="http://schemas.microsoft.com/sharepoint/v3/contenttype/forms"/>
  </ds:schemaRefs>
</ds:datastoreItem>
</file>

<file path=customXml/itemProps3.xml><?xml version="1.0" encoding="utf-8"?>
<ds:datastoreItem xmlns:ds="http://schemas.openxmlformats.org/officeDocument/2006/customXml" ds:itemID="{0A7C614E-CB9D-484A-932E-6F56A9175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d9b75-1ecf-4964-81aa-ae5055cc9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0A3687-B301-44B6-B468-7D6958665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266</Words>
  <Characters>1517</Characters>
  <Application>Microsoft Office Word</Application>
  <DocSecurity>0</DocSecurity>
  <Lines>12</Lines>
  <Paragraphs>3</Paragraphs>
  <ScaleCrop>false</ScaleCrop>
  <Company>Barat</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cp:lastModifiedBy>Sabrina Taliaferro</cp:lastModifiedBy>
  <cp:revision>2</cp:revision>
  <cp:lastPrinted>2020-07-23T19:59:00Z</cp:lastPrinted>
  <dcterms:created xsi:type="dcterms:W3CDTF">2020-09-24T19:46:00Z</dcterms:created>
  <dcterms:modified xsi:type="dcterms:W3CDTF">2020-09-24T19:46:00Z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0x010100E96745CE8D1BA04D9660D6ADA74F6BF9</vt:lpwstr>
  </property>
</Properties>
</file>